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10" w:rsidRPr="0021664F" w:rsidRDefault="000A7310" w:rsidP="0021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4F">
        <w:rPr>
          <w:rFonts w:ascii="Times New Roman" w:hAnsi="Times New Roman" w:cs="Times New Roman"/>
          <w:b/>
          <w:sz w:val="24"/>
          <w:szCs w:val="24"/>
        </w:rPr>
        <w:t>Сценарий модуля (зима 2019)</w:t>
      </w:r>
    </w:p>
    <w:p w:rsidR="000A7310" w:rsidRPr="0021664F" w:rsidRDefault="000A7310" w:rsidP="002166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4F"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игротехники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и претенденты к ней! Модуль зимы 2019 года особый и сценарий</w:t>
      </w:r>
      <w:bookmarkStart w:id="0" w:name="_GoBack"/>
      <w:bookmarkEnd w:id="0"/>
      <w:r w:rsidRPr="0021664F">
        <w:rPr>
          <w:rFonts w:ascii="Times New Roman" w:hAnsi="Times New Roman" w:cs="Times New Roman"/>
          <w:sz w:val="24"/>
          <w:szCs w:val="24"/>
        </w:rPr>
        <w:t xml:space="preserve"> строится особо, в моей ситуации и позиции. На семинаре до Нового года мы рассмотрели в качестве материала понятийно ориентированную версию «региона», как результат наших усилий с Володей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Верхоглазенко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Нехаева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>. Но я заботился об основаниях лейтмотива модуля. В МРТ лейтмотивом служит переход от конспектирования к изобразительной схематизации и к логическому синтезированию.</w:t>
      </w:r>
      <w:r w:rsidR="008030F6" w:rsidRPr="0021664F">
        <w:rPr>
          <w:rFonts w:ascii="Times New Roman" w:hAnsi="Times New Roman" w:cs="Times New Roman"/>
          <w:sz w:val="24"/>
          <w:szCs w:val="24"/>
        </w:rPr>
        <w:t xml:space="preserve"> Это завершается </w:t>
      </w:r>
      <w:proofErr w:type="spellStart"/>
      <w:r w:rsidR="008030F6" w:rsidRPr="0021664F">
        <w:rPr>
          <w:rFonts w:ascii="Times New Roman" w:hAnsi="Times New Roman" w:cs="Times New Roman"/>
          <w:sz w:val="24"/>
          <w:szCs w:val="24"/>
        </w:rPr>
        <w:t>онтологизацией</w:t>
      </w:r>
      <w:proofErr w:type="spellEnd"/>
      <w:r w:rsidR="008030F6" w:rsidRPr="0021664F">
        <w:rPr>
          <w:rFonts w:ascii="Times New Roman" w:hAnsi="Times New Roman" w:cs="Times New Roman"/>
          <w:sz w:val="24"/>
          <w:szCs w:val="24"/>
        </w:rPr>
        <w:t>. Прикинув многое</w:t>
      </w:r>
      <w:r w:rsidR="0021664F">
        <w:rPr>
          <w:rFonts w:ascii="Times New Roman" w:hAnsi="Times New Roman" w:cs="Times New Roman"/>
          <w:sz w:val="24"/>
          <w:szCs w:val="24"/>
        </w:rPr>
        <w:t>,</w:t>
      </w:r>
      <w:r w:rsidR="008030F6" w:rsidRPr="0021664F">
        <w:rPr>
          <w:rFonts w:ascii="Times New Roman" w:hAnsi="Times New Roman" w:cs="Times New Roman"/>
          <w:sz w:val="24"/>
          <w:szCs w:val="24"/>
        </w:rPr>
        <w:t xml:space="preserve"> я принялся з</w:t>
      </w:r>
      <w:r w:rsidR="0021664F">
        <w:rPr>
          <w:rFonts w:ascii="Times New Roman" w:hAnsi="Times New Roman" w:cs="Times New Roman"/>
          <w:sz w:val="24"/>
          <w:szCs w:val="24"/>
        </w:rPr>
        <w:t>а</w:t>
      </w:r>
      <w:r w:rsidR="008030F6" w:rsidRPr="0021664F">
        <w:rPr>
          <w:rFonts w:ascii="Times New Roman" w:hAnsi="Times New Roman" w:cs="Times New Roman"/>
          <w:sz w:val="24"/>
          <w:szCs w:val="24"/>
        </w:rPr>
        <w:t xml:space="preserve"> Канта, так как он раскрывал априоризм, а схематизация в МРТ и была близка к этому. Кант очень порадовал на новом уровне, чем раньше. Я его в тексте раскрыл, показывая параллелизм с МРТ. Затем захотелось Шеллинга проверить. И опять порадовался уже по линии </w:t>
      </w:r>
      <w:proofErr w:type="spellStart"/>
      <w:r w:rsidR="008030F6" w:rsidRPr="0021664F">
        <w:rPr>
          <w:rFonts w:ascii="Times New Roman" w:hAnsi="Times New Roman" w:cs="Times New Roman"/>
          <w:sz w:val="24"/>
          <w:szCs w:val="24"/>
        </w:rPr>
        <w:t>онтологизации</w:t>
      </w:r>
      <w:proofErr w:type="spellEnd"/>
      <w:r w:rsidR="008030F6" w:rsidRPr="0021664F">
        <w:rPr>
          <w:rFonts w:ascii="Times New Roman" w:hAnsi="Times New Roman" w:cs="Times New Roman"/>
          <w:sz w:val="24"/>
          <w:szCs w:val="24"/>
        </w:rPr>
        <w:t xml:space="preserve">. Нашел параллель с приходом к «ромбу». А потом взялся за рефлексию и от Фихте прошел к Канту, Шеллингу и Гегелю. При этом дополнил основу разными воззрениями по предмету логики. Не удержался и от версий методологии в ММК. Получилась магистраль от конспектирования до методологии и для методологии. Тем более, что методология понимается пока рыхловато, что сказывается на самоопределении и </w:t>
      </w:r>
      <w:proofErr w:type="spellStart"/>
      <w:r w:rsidR="008030F6" w:rsidRPr="0021664F">
        <w:rPr>
          <w:rFonts w:ascii="Times New Roman" w:hAnsi="Times New Roman" w:cs="Times New Roman"/>
          <w:sz w:val="24"/>
          <w:szCs w:val="24"/>
        </w:rPr>
        <w:t>мыслетехнике</w:t>
      </w:r>
      <w:proofErr w:type="spellEnd"/>
      <w:r w:rsidR="008030F6" w:rsidRPr="0021664F">
        <w:rPr>
          <w:rFonts w:ascii="Times New Roman" w:hAnsi="Times New Roman" w:cs="Times New Roman"/>
          <w:sz w:val="24"/>
          <w:szCs w:val="24"/>
        </w:rPr>
        <w:t>.</w:t>
      </w:r>
      <w:r w:rsidR="0021664F">
        <w:rPr>
          <w:rFonts w:ascii="Times New Roman" w:hAnsi="Times New Roman" w:cs="Times New Roman"/>
          <w:sz w:val="24"/>
          <w:szCs w:val="24"/>
        </w:rPr>
        <w:t xml:space="preserve"> </w:t>
      </w:r>
      <w:r w:rsidR="008030F6" w:rsidRPr="0021664F">
        <w:rPr>
          <w:rFonts w:ascii="Times New Roman" w:hAnsi="Times New Roman" w:cs="Times New Roman"/>
          <w:sz w:val="24"/>
          <w:szCs w:val="24"/>
        </w:rPr>
        <w:t>Во вне, у ММК, и внутри, в ММПК.</w:t>
      </w:r>
      <w:r w:rsidR="001B0106" w:rsidRPr="0021664F">
        <w:rPr>
          <w:rFonts w:ascii="Times New Roman" w:hAnsi="Times New Roman" w:cs="Times New Roman"/>
          <w:sz w:val="24"/>
          <w:szCs w:val="24"/>
        </w:rPr>
        <w:t xml:space="preserve"> Но я еще и составил уплотненные фрагменты по воззрениям, в качестве конспектных подсказок, по всем этим темам. Мозаика фрагментов заставила создать их лейтмотивный «выпрямитель».</w:t>
      </w:r>
      <w:r w:rsidR="0021664F">
        <w:rPr>
          <w:rFonts w:ascii="Times New Roman" w:hAnsi="Times New Roman" w:cs="Times New Roman"/>
          <w:sz w:val="24"/>
          <w:szCs w:val="24"/>
        </w:rPr>
        <w:t xml:space="preserve"> </w:t>
      </w:r>
      <w:r w:rsidR="001B0106" w:rsidRPr="0021664F">
        <w:rPr>
          <w:rFonts w:ascii="Times New Roman" w:hAnsi="Times New Roman" w:cs="Times New Roman"/>
          <w:sz w:val="24"/>
          <w:szCs w:val="24"/>
        </w:rPr>
        <w:t>Для ориентации всего пути участнику, прежде вс</w:t>
      </w:r>
      <w:r w:rsidR="00A745B7" w:rsidRPr="0021664F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A745B7" w:rsidRPr="0021664F">
        <w:rPr>
          <w:rFonts w:ascii="Times New Roman" w:hAnsi="Times New Roman" w:cs="Times New Roman"/>
          <w:sz w:val="24"/>
          <w:szCs w:val="24"/>
        </w:rPr>
        <w:t>игротехникам</w:t>
      </w:r>
      <w:proofErr w:type="spellEnd"/>
      <w:r w:rsidR="00A745B7" w:rsidRPr="0021664F">
        <w:rPr>
          <w:rFonts w:ascii="Times New Roman" w:hAnsi="Times New Roman" w:cs="Times New Roman"/>
          <w:sz w:val="24"/>
          <w:szCs w:val="24"/>
        </w:rPr>
        <w:t>.</w:t>
      </w:r>
      <w:r w:rsidR="004A0EC8" w:rsidRPr="0021664F">
        <w:rPr>
          <w:rFonts w:ascii="Times New Roman" w:hAnsi="Times New Roman" w:cs="Times New Roman"/>
          <w:sz w:val="24"/>
          <w:szCs w:val="24"/>
        </w:rPr>
        <w:t xml:space="preserve"> И тогда появилась </w:t>
      </w:r>
      <w:proofErr w:type="spellStart"/>
      <w:r w:rsidR="004A0EC8" w:rsidRPr="0021664F">
        <w:rPr>
          <w:rFonts w:ascii="Times New Roman" w:hAnsi="Times New Roman" w:cs="Times New Roman"/>
          <w:sz w:val="24"/>
          <w:szCs w:val="24"/>
        </w:rPr>
        <w:t>макроигротехническая</w:t>
      </w:r>
      <w:proofErr w:type="spellEnd"/>
      <w:r w:rsidR="004A0EC8" w:rsidRPr="0021664F">
        <w:rPr>
          <w:rFonts w:ascii="Times New Roman" w:hAnsi="Times New Roman" w:cs="Times New Roman"/>
          <w:sz w:val="24"/>
          <w:szCs w:val="24"/>
        </w:rPr>
        <w:t xml:space="preserve"> версия сценария. Что если материалом сделать эту мозаику? По темам: рефлексия, логика, онтология и методология. Все осуществляют схематизацию до уровня «идеального объекта». В схематизации весь МРТ заключен. Все идут по темам и показывают свое, но по тем же критериям, что другие. Рефлексия усилий всех зашнуровывает. Прочищает. Я дал и набор ключевых терминов для магистрали. А это словарь для МРТ-</w:t>
      </w:r>
      <w:proofErr w:type="spellStart"/>
      <w:r w:rsidR="004A0EC8" w:rsidRPr="0021664F">
        <w:rPr>
          <w:rFonts w:ascii="Times New Roman" w:hAnsi="Times New Roman" w:cs="Times New Roman"/>
          <w:sz w:val="24"/>
          <w:szCs w:val="24"/>
        </w:rPr>
        <w:t>шников</w:t>
      </w:r>
      <w:proofErr w:type="spellEnd"/>
      <w:r w:rsidR="004A0EC8" w:rsidRPr="0021664F">
        <w:rPr>
          <w:rFonts w:ascii="Times New Roman" w:hAnsi="Times New Roman" w:cs="Times New Roman"/>
          <w:sz w:val="24"/>
          <w:szCs w:val="24"/>
        </w:rPr>
        <w:t>.</w:t>
      </w:r>
      <w:r w:rsidR="00715123" w:rsidRPr="0021664F">
        <w:rPr>
          <w:rFonts w:ascii="Times New Roman" w:hAnsi="Times New Roman" w:cs="Times New Roman"/>
          <w:sz w:val="24"/>
          <w:szCs w:val="24"/>
        </w:rPr>
        <w:t xml:space="preserve"> Подумайте! Конечно, все крайне усложнил. Но выгода соблазняет меня, выгода «прорыва». Может это приведет к уплотненной подготовке спецназа! Поговорим в </w:t>
      </w:r>
      <w:proofErr w:type="spellStart"/>
      <w:r w:rsidR="00715123" w:rsidRPr="0021664F">
        <w:rPr>
          <w:rFonts w:ascii="Times New Roman" w:hAnsi="Times New Roman" w:cs="Times New Roman"/>
          <w:sz w:val="24"/>
          <w:szCs w:val="24"/>
        </w:rPr>
        <w:t>В.Новгороде</w:t>
      </w:r>
      <w:proofErr w:type="spellEnd"/>
      <w:r w:rsidR="00715123" w:rsidRPr="0021664F">
        <w:rPr>
          <w:rFonts w:ascii="Times New Roman" w:hAnsi="Times New Roman" w:cs="Times New Roman"/>
          <w:sz w:val="24"/>
          <w:szCs w:val="24"/>
        </w:rPr>
        <w:t xml:space="preserve"> и после него.</w:t>
      </w:r>
    </w:p>
    <w:p w:rsidR="007933FA" w:rsidRPr="0021664F" w:rsidRDefault="007933FA" w:rsidP="002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21664F">
        <w:rPr>
          <w:rFonts w:ascii="Times New Roman" w:hAnsi="Times New Roman" w:cs="Times New Roman"/>
          <w:sz w:val="24"/>
          <w:szCs w:val="24"/>
        </w:rPr>
        <w:t xml:space="preserve">       Остановлюсь на проблеме. Она появляется при соотнесении субъекта мысли с предикатом мысли. Субъект я ввел. Предикатом должен служить понятийный образ сущности «правильного» мышления, в нашем случае – методологического мышления, следовательно, для нас и желаемого, и требуемого, на которое мы притязаем. Исходной основой служит мышление «вообще», затем – рефлексивное мышление «вообще», и наконец мышление в методологической позиции «вообще». Но наше притязание не просто методологическое мышление, а высшего уровня, адекватное проблемной ситуации в стране и мире, для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портретирования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и проектирования преодоления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и кризиса.</w:t>
      </w:r>
      <w:r w:rsidR="000700BA" w:rsidRPr="0021664F">
        <w:rPr>
          <w:rFonts w:ascii="Times New Roman" w:hAnsi="Times New Roman" w:cs="Times New Roman"/>
          <w:sz w:val="24"/>
          <w:szCs w:val="24"/>
        </w:rPr>
        <w:t xml:space="preserve"> Тем самым, мышления «антикризисного» и в рамках как «национального» проекта, так и мирового проекта (см. альбо</w:t>
      </w:r>
      <w:r w:rsidR="002B49C3" w:rsidRPr="0021664F">
        <w:rPr>
          <w:rFonts w:ascii="Times New Roman" w:hAnsi="Times New Roman" w:cs="Times New Roman"/>
          <w:sz w:val="24"/>
          <w:szCs w:val="24"/>
        </w:rPr>
        <w:t xml:space="preserve">мы). Следовательно, в постановке проблемы на модуль и вне модуля слоев </w:t>
      </w:r>
      <w:proofErr w:type="spellStart"/>
      <w:r w:rsidR="002B49C3" w:rsidRPr="0021664F">
        <w:rPr>
          <w:rFonts w:ascii="Times New Roman" w:hAnsi="Times New Roman" w:cs="Times New Roman"/>
          <w:sz w:val="24"/>
          <w:szCs w:val="24"/>
        </w:rPr>
        <w:t>проблем</w:t>
      </w:r>
      <w:r w:rsidR="00D92646" w:rsidRPr="0021664F">
        <w:rPr>
          <w:rFonts w:ascii="Times New Roman" w:hAnsi="Times New Roman" w:cs="Times New Roman"/>
          <w:sz w:val="24"/>
          <w:szCs w:val="24"/>
        </w:rPr>
        <w:t>атизации</w:t>
      </w:r>
      <w:proofErr w:type="spellEnd"/>
      <w:r w:rsidR="00D92646" w:rsidRPr="0021664F">
        <w:rPr>
          <w:rFonts w:ascii="Times New Roman" w:hAnsi="Times New Roman" w:cs="Times New Roman"/>
          <w:sz w:val="24"/>
          <w:szCs w:val="24"/>
        </w:rPr>
        <w:t xml:space="preserve"> немало. Сначала желание модуля по МРТ соблазняло </w:t>
      </w:r>
      <w:proofErr w:type="spellStart"/>
      <w:r w:rsidR="00D92646" w:rsidRPr="0021664F">
        <w:rPr>
          <w:rFonts w:ascii="Times New Roman" w:hAnsi="Times New Roman" w:cs="Times New Roman"/>
          <w:sz w:val="24"/>
          <w:szCs w:val="24"/>
        </w:rPr>
        <w:t>полуинтуитивно</w:t>
      </w:r>
      <w:proofErr w:type="spellEnd"/>
      <w:r w:rsidR="00D92646" w:rsidRPr="0021664F">
        <w:rPr>
          <w:rFonts w:ascii="Times New Roman" w:hAnsi="Times New Roman" w:cs="Times New Roman"/>
          <w:sz w:val="24"/>
          <w:szCs w:val="24"/>
        </w:rPr>
        <w:t>, с учетом воспоминаний о МРТ и временах начала его усвоения, с долей мифологии. Но я стал доопределять замысел. МРТ по сути является «лифтом» в росте способности к мышлению вообще, а потом мышлению рефлексивному и методологическому.</w:t>
      </w:r>
      <w:r w:rsidR="008226BF" w:rsidRPr="0021664F">
        <w:rPr>
          <w:rFonts w:ascii="Times New Roman" w:hAnsi="Times New Roman" w:cs="Times New Roman"/>
          <w:sz w:val="24"/>
          <w:szCs w:val="24"/>
        </w:rPr>
        <w:t xml:space="preserve"> В МРТ накал сложностей растет по «этажам», от схемотехнического к логическому, а потом онтологическому. И целевая определенность корректируется по этажам. Одна цель меняется на другую, не отстраняясь от прежней. Тем самым, промежуточные цели ведут к за</w:t>
      </w:r>
      <w:r w:rsidR="008226BF" w:rsidRPr="0021664F">
        <w:rPr>
          <w:rFonts w:ascii="Times New Roman" w:hAnsi="Times New Roman" w:cs="Times New Roman"/>
          <w:sz w:val="24"/>
          <w:szCs w:val="24"/>
        </w:rPr>
        <w:lastRenderedPageBreak/>
        <w:t xml:space="preserve">вершающей цели. Но так как целедостижение должно быть </w:t>
      </w:r>
      <w:proofErr w:type="spellStart"/>
      <w:r w:rsidR="008226BF" w:rsidRPr="0021664F">
        <w:rPr>
          <w:rFonts w:ascii="Times New Roman" w:hAnsi="Times New Roman" w:cs="Times New Roman"/>
          <w:sz w:val="24"/>
          <w:szCs w:val="24"/>
        </w:rPr>
        <w:t>ресурсно</w:t>
      </w:r>
      <w:proofErr w:type="spellEnd"/>
      <w:r w:rsidR="008226BF" w:rsidRPr="0021664F">
        <w:rPr>
          <w:rFonts w:ascii="Times New Roman" w:hAnsi="Times New Roman" w:cs="Times New Roman"/>
          <w:sz w:val="24"/>
          <w:szCs w:val="24"/>
        </w:rPr>
        <w:t xml:space="preserve"> обеспечено, а главный ресурс – субъективный, то возникает служебная цель по корректи</w:t>
      </w:r>
      <w:r w:rsidR="0021664F">
        <w:rPr>
          <w:rFonts w:ascii="Times New Roman" w:hAnsi="Times New Roman" w:cs="Times New Roman"/>
          <w:sz w:val="24"/>
          <w:szCs w:val="24"/>
        </w:rPr>
        <w:t>ро</w:t>
      </w:r>
      <w:r w:rsidR="008226BF" w:rsidRPr="0021664F">
        <w:rPr>
          <w:rFonts w:ascii="Times New Roman" w:hAnsi="Times New Roman" w:cs="Times New Roman"/>
          <w:sz w:val="24"/>
          <w:szCs w:val="24"/>
        </w:rPr>
        <w:t xml:space="preserve">ванию субъективности, педагогическая и ученическая рамка. Предикативно эти рамки у нас есть и практика, как субъект мысли, огромная. Надо это учитывать. Теоретически такая линия дана как ориентир Гегелем и «субъективной» пирамидой в нашей парадигме, теорией новой педагогики, игротехнической. Практика </w:t>
      </w:r>
      <w:proofErr w:type="spellStart"/>
      <w:r w:rsidR="008226BF" w:rsidRPr="0021664F">
        <w:rPr>
          <w:rFonts w:ascii="Times New Roman" w:hAnsi="Times New Roman" w:cs="Times New Roman"/>
          <w:sz w:val="24"/>
          <w:szCs w:val="24"/>
        </w:rPr>
        <w:t>игромоделирования</w:t>
      </w:r>
      <w:proofErr w:type="spellEnd"/>
      <w:r w:rsidR="008226BF" w:rsidRPr="0021664F">
        <w:rPr>
          <w:rFonts w:ascii="Times New Roman" w:hAnsi="Times New Roman" w:cs="Times New Roman"/>
          <w:sz w:val="24"/>
          <w:szCs w:val="24"/>
        </w:rPr>
        <w:t xml:space="preserve"> и семинаров по критериям </w:t>
      </w:r>
      <w:proofErr w:type="spellStart"/>
      <w:r w:rsidR="008226BF" w:rsidRPr="0021664F">
        <w:rPr>
          <w:rFonts w:ascii="Times New Roman" w:hAnsi="Times New Roman" w:cs="Times New Roman"/>
          <w:sz w:val="24"/>
          <w:szCs w:val="24"/>
        </w:rPr>
        <w:t>игротехники</w:t>
      </w:r>
      <w:proofErr w:type="spellEnd"/>
      <w:r w:rsidR="008226BF" w:rsidRPr="0021664F">
        <w:rPr>
          <w:rFonts w:ascii="Times New Roman" w:hAnsi="Times New Roman" w:cs="Times New Roman"/>
          <w:sz w:val="24"/>
          <w:szCs w:val="24"/>
        </w:rPr>
        <w:t xml:space="preserve"> большая. Возвращаясь к постановке проблемы что следует отметить? Что относимо к «пустому», неподтвержденному для предиката в нашем субъекте мысли?</w:t>
      </w:r>
      <w:r w:rsidR="003F2FCD" w:rsidRPr="0021664F">
        <w:rPr>
          <w:rFonts w:ascii="Times New Roman" w:hAnsi="Times New Roman" w:cs="Times New Roman"/>
          <w:sz w:val="24"/>
          <w:szCs w:val="24"/>
        </w:rPr>
        <w:t xml:space="preserve"> В чем состоит субъе</w:t>
      </w:r>
      <w:r w:rsidR="0021664F">
        <w:rPr>
          <w:rFonts w:ascii="Times New Roman" w:hAnsi="Times New Roman" w:cs="Times New Roman"/>
          <w:sz w:val="24"/>
          <w:szCs w:val="24"/>
        </w:rPr>
        <w:t>к</w:t>
      </w:r>
      <w:r w:rsidR="003F2FCD" w:rsidRPr="0021664F">
        <w:rPr>
          <w:rFonts w:ascii="Times New Roman" w:hAnsi="Times New Roman" w:cs="Times New Roman"/>
          <w:sz w:val="24"/>
          <w:szCs w:val="24"/>
        </w:rPr>
        <w:t xml:space="preserve">тивная учебная недостаточность и ее педагогическое, игротехническое способствование в недостаточности </w:t>
      </w:r>
      <w:proofErr w:type="spellStart"/>
      <w:r w:rsidR="003F2FCD" w:rsidRPr="0021664F">
        <w:rPr>
          <w:rFonts w:ascii="Times New Roman" w:hAnsi="Times New Roman" w:cs="Times New Roman"/>
          <w:sz w:val="24"/>
          <w:szCs w:val="24"/>
        </w:rPr>
        <w:t>игротехников</w:t>
      </w:r>
      <w:proofErr w:type="spellEnd"/>
      <w:r w:rsidR="003F2FCD" w:rsidRPr="0021664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F2FCD" w:rsidRPr="0021664F">
        <w:rPr>
          <w:rFonts w:ascii="Times New Roman" w:hAnsi="Times New Roman" w:cs="Times New Roman"/>
          <w:sz w:val="24"/>
          <w:szCs w:val="24"/>
        </w:rPr>
        <w:t>проявленности</w:t>
      </w:r>
      <w:proofErr w:type="spellEnd"/>
      <w:r w:rsidR="003F2FCD" w:rsidRPr="0021664F">
        <w:rPr>
          <w:rFonts w:ascii="Times New Roman" w:hAnsi="Times New Roman" w:cs="Times New Roman"/>
          <w:sz w:val="24"/>
          <w:szCs w:val="24"/>
        </w:rPr>
        <w:t xml:space="preserve">? Вопросы на </w:t>
      </w:r>
      <w:proofErr w:type="spellStart"/>
      <w:r w:rsidR="003F2FCD" w:rsidRPr="0021664F">
        <w:rPr>
          <w:rFonts w:ascii="Times New Roman" w:hAnsi="Times New Roman" w:cs="Times New Roman"/>
          <w:sz w:val="24"/>
          <w:szCs w:val="24"/>
        </w:rPr>
        <w:t>проблематизацию</w:t>
      </w:r>
      <w:proofErr w:type="spellEnd"/>
      <w:r w:rsidR="003F2FCD" w:rsidRPr="0021664F">
        <w:rPr>
          <w:rFonts w:ascii="Times New Roman" w:hAnsi="Times New Roman" w:cs="Times New Roman"/>
          <w:sz w:val="24"/>
          <w:szCs w:val="24"/>
        </w:rPr>
        <w:t>. Какие возможны пути совершенствования с опорой, «продолжением» в лучшую сторону? Вопросы по прогнозу наших резервов в пути. Какой прогноз предпочесть? Вопрос проектный.</w:t>
      </w:r>
    </w:p>
    <w:p w:rsidR="003F2FCD" w:rsidRPr="0021664F" w:rsidRDefault="003F2FCD" w:rsidP="002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21664F">
        <w:rPr>
          <w:rFonts w:ascii="Times New Roman" w:hAnsi="Times New Roman" w:cs="Times New Roman"/>
          <w:sz w:val="24"/>
          <w:szCs w:val="24"/>
        </w:rPr>
        <w:t xml:space="preserve">      Мы можем иметь подсказки от нашего опыта, подобного опыта других, но и от концептуальных версий предшественников,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дометодологических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и методологических. И я взял немецких классиков, Канта, Фихте и Шеллинга, держа в запасе и Гегеля. Лучше нет «помощников». И не ошибся. Написал реконструкции и доволен. Они размышляют и о логике, онтологии, и о субъективности, о «Я». Они ведут к высшему, априорному, «трансцедентальному». И становятся параллелью к пути, данному в МРТ. Меня это просто лишний раз вдохновило и наполнило чувством адекватности мой путь в методологии. Классики шли к высшей неслучайности мысли и способности к мышлению. А мы уже старались понять высшее и путь в циклах семинаров по Гегелю. Но рамки держали достаточно рыхло. Не хватало тренировок. На них шли недостаточно охотно, хотели извне освоить, а это противоречит парадигме педагогики и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игротехники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>. Повернулись к нужному недавно при тренировках по конструи</w:t>
      </w:r>
      <w:r w:rsidR="0021664F">
        <w:rPr>
          <w:rFonts w:ascii="Times New Roman" w:hAnsi="Times New Roman" w:cs="Times New Roman"/>
          <w:sz w:val="24"/>
          <w:szCs w:val="24"/>
        </w:rPr>
        <w:t>рованию логики. А логика высшая</w:t>
      </w:r>
      <w:r w:rsidRPr="0021664F">
        <w:rPr>
          <w:rFonts w:ascii="Times New Roman" w:hAnsi="Times New Roman" w:cs="Times New Roman"/>
          <w:sz w:val="24"/>
          <w:szCs w:val="24"/>
        </w:rPr>
        <w:t xml:space="preserve">, гегелевская, вечная. Притязание тоже высшее для конструктора логики. Достойное притязание для нас и для всех, для требуемой антикризисной аналитики, для достоинства России, ее культурно-духовного кода, типа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. Трудности нас не могут пугать при адекватной ответственности. Как у ВДВ – «никто кроме нас», мы «спецназ»! Но не отменяется и принцип нарастания трудностей, постепенности взятия «Измаила». Лифт в наших руках, мы не мазохисты. Но если логика суть высшие требования к динамике мышления и логика «разумности»,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псевдогенеза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– наше притязание, то надо сконцентрироваться в введении рамок, уйти от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рассыпанности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признаков, провести особую схематизацию содержания ориентиров по слоям требований. Я сделал сводки признаков для удобства и ускорения работы. Несколько тематических группировок в функции субъекта мысли, несколько схем. И отослал ведущим команды. Но нужен и образец интегрального заместителя. Я его дал и тоже отослал. Тем самым подготовил ресурс для работы на мыслительном «станке». Дело за вами,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игротехники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664F">
        <w:rPr>
          <w:rFonts w:ascii="Times New Roman" w:hAnsi="Times New Roman" w:cs="Times New Roman"/>
          <w:sz w:val="24"/>
          <w:szCs w:val="24"/>
        </w:rPr>
        <w:t>модулянты</w:t>
      </w:r>
      <w:proofErr w:type="spellEnd"/>
      <w:r w:rsidRPr="0021664F">
        <w:rPr>
          <w:rFonts w:ascii="Times New Roman" w:hAnsi="Times New Roman" w:cs="Times New Roman"/>
          <w:sz w:val="24"/>
          <w:szCs w:val="24"/>
        </w:rPr>
        <w:t>! Проблема – переход к высшему, ориентируясь на «подсказки» и стремясь к «однозначности» достигаемого. Различие с высшим следует сопровождающее рефлектировать, имея ориентир и по рефлексии. В этом и состоит проектный образ модуля. Конечно – «круто»! Но время нас зовет!</w:t>
      </w:r>
    </w:p>
    <w:p w:rsidR="00715123" w:rsidRPr="0021664F" w:rsidRDefault="00715123" w:rsidP="002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21664F">
        <w:rPr>
          <w:rFonts w:ascii="Times New Roman" w:hAnsi="Times New Roman" w:cs="Times New Roman"/>
          <w:sz w:val="24"/>
          <w:szCs w:val="24"/>
        </w:rPr>
        <w:t>ОСА</w:t>
      </w:r>
    </w:p>
    <w:sectPr w:rsidR="00715123" w:rsidRPr="0021664F" w:rsidSect="009E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7310"/>
    <w:rsid w:val="000700BA"/>
    <w:rsid w:val="000A7310"/>
    <w:rsid w:val="001B0106"/>
    <w:rsid w:val="0021664F"/>
    <w:rsid w:val="002B49C3"/>
    <w:rsid w:val="003F2FCD"/>
    <w:rsid w:val="00415055"/>
    <w:rsid w:val="004A0EC8"/>
    <w:rsid w:val="00715123"/>
    <w:rsid w:val="007933FA"/>
    <w:rsid w:val="008030F6"/>
    <w:rsid w:val="008226BF"/>
    <w:rsid w:val="009E5C68"/>
    <w:rsid w:val="00A745B7"/>
    <w:rsid w:val="00D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979A"/>
  <w15:docId w15:val="{CDA615A8-E96B-427D-B57C-DD20589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2019-01-03T09:09:00Z</dcterms:created>
  <dcterms:modified xsi:type="dcterms:W3CDTF">2019-01-08T13:39:00Z</dcterms:modified>
</cp:coreProperties>
</file>